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2B9" w:rsidRDefault="008352B9" w:rsidP="008352B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2B9">
        <w:rPr>
          <w:rFonts w:ascii="Times New Roman" w:hAnsi="Times New Roman" w:cs="Times New Roman"/>
          <w:b/>
          <w:sz w:val="28"/>
          <w:szCs w:val="28"/>
        </w:rPr>
        <w:t>Упражнение «Позиции в общении»</w:t>
      </w:r>
      <w:r w:rsidRPr="00835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</w:p>
    <w:p w:rsidR="008352B9" w:rsidRPr="008352B9" w:rsidRDefault="008352B9" w:rsidP="008352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3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мы иногда говорим друг с другом будто на разных языках? Получаем ответ словно не на свою реплику? Или неожиданно сами для себя реагируем неадекватно на невинные замечания? На эти вопросы может ответить </w:t>
      </w:r>
      <w:proofErr w:type="spellStart"/>
      <w:r w:rsidRPr="008352B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трансакционный</w:t>
      </w:r>
      <w:proofErr w:type="spellEnd"/>
      <w:r w:rsidRPr="0083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анализ.</w:t>
      </w:r>
    </w:p>
    <w:p w:rsidR="008352B9" w:rsidRPr="008352B9" w:rsidRDefault="008352B9" w:rsidP="00835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Слова играют в общении самую незначительную роль. Самое главное – это внутренний настрой каждого из участников диалога. Влияние оказывают:</w:t>
      </w:r>
    </w:p>
    <w:p w:rsidR="008352B9" w:rsidRPr="008352B9" w:rsidRDefault="008352B9" w:rsidP="008352B9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2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Собственное внутреннее состояние, через призму которого мы воспринимаем общение</w:t>
      </w:r>
    </w:p>
    <w:p w:rsidR="008352B9" w:rsidRPr="008352B9" w:rsidRDefault="008352B9" w:rsidP="008352B9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2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собеседника, которое мы считываем и на которое реагируем</w:t>
      </w:r>
    </w:p>
    <w:p w:rsidR="008352B9" w:rsidRPr="008352B9" w:rsidRDefault="008352B9" w:rsidP="00835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Таким образом, диалог всегда ведется как минимум на двух уровнях – внутреннем и внешнем. И основная информация из него порой проходит мимо нашего сознания. Именно там скрываются ключи к загадкам вроде: «Мы спокойно разговаривали, а она вдруг начала плакать» или «Я просто попросила помочь, а он решил, что я обвиняю его в лени» и так далее.</w:t>
      </w:r>
    </w:p>
    <w:p w:rsidR="008352B9" w:rsidRPr="008352B9" w:rsidRDefault="008352B9" w:rsidP="00835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Ответ на то, как и почему это происходит, дает </w:t>
      </w:r>
      <w:proofErr w:type="spellStart"/>
      <w:r w:rsidRPr="008352B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трансакционный</w:t>
      </w:r>
      <w:proofErr w:type="spellEnd"/>
      <w:r w:rsidRPr="0083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8352B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трансактный</w:t>
      </w:r>
      <w:proofErr w:type="spellEnd"/>
      <w:r w:rsidRPr="0083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– психологическая модель, разработанная американским психологом Эриком Берном. Он изложил ее в своих книгах о психологии взаимоотношений: «Игры, в которые играют люди» и «Люди, которые играют в игры».</w:t>
      </w:r>
    </w:p>
    <w:p w:rsidR="008352B9" w:rsidRPr="008352B9" w:rsidRDefault="008352B9" w:rsidP="008352B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2B9" w:rsidRPr="008352B9" w:rsidRDefault="008352B9" w:rsidP="008352B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35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Три основные позиции в общении</w:t>
      </w:r>
    </w:p>
    <w:p w:rsidR="008352B9" w:rsidRPr="008352B9" w:rsidRDefault="008352B9" w:rsidP="00835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Согласно этой модели, человек при общении всегда занимает определенную позицию. И именно она определяет, как и на что он будет реагировать – и как на него будут реагировать окружающие. Эти позиции называются эго-состояниями и их всего три: </w:t>
      </w:r>
      <w:r w:rsidRPr="00835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родитель, взрослый и ребенок.</w:t>
      </w:r>
    </w:p>
    <w:p w:rsidR="008352B9" w:rsidRPr="008352B9" w:rsidRDefault="008352B9" w:rsidP="008352B9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</w:t>
      </w:r>
      <w:r w:rsidRPr="00835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выражает внушенные стереотипы и представления о жизни</w:t>
      </w:r>
    </w:p>
    <w:p w:rsidR="008352B9" w:rsidRPr="008352B9" w:rsidRDefault="008352B9" w:rsidP="008352B9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Взрослый</w:t>
      </w:r>
      <w:r w:rsidRPr="00835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объективный и разумный подход к реальности</w:t>
      </w:r>
    </w:p>
    <w:p w:rsidR="008352B9" w:rsidRDefault="008352B9" w:rsidP="008352B9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Pr="008352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спонтанность, творчество и самовыражение</w:t>
      </w:r>
    </w:p>
    <w:p w:rsidR="008352B9" w:rsidRDefault="008352B9" w:rsidP="00835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2B9" w:rsidRDefault="008352B9" w:rsidP="00835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вам пройти онлайн-тест и узнать собственную позицию в общении и ознакомиться с рекомендациями:</w:t>
      </w:r>
    </w:p>
    <w:p w:rsidR="008352B9" w:rsidRDefault="008352B9" w:rsidP="00835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CD5C9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https://testometrika.com/personality-and-temper/test-bern/</w:t>
        </w:r>
      </w:hyperlink>
    </w:p>
    <w:p w:rsidR="008352B9" w:rsidRPr="008352B9" w:rsidRDefault="008352B9" w:rsidP="00835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2B9" w:rsidRPr="008352B9" w:rsidRDefault="008352B9" w:rsidP="008352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352B9" w:rsidRPr="008352B9" w:rsidSect="008352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E55D1"/>
    <w:multiLevelType w:val="multilevel"/>
    <w:tmpl w:val="D34CA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414117"/>
    <w:multiLevelType w:val="multilevel"/>
    <w:tmpl w:val="7FA0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B9"/>
    <w:rsid w:val="005D7704"/>
    <w:rsid w:val="008352B9"/>
    <w:rsid w:val="00A1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B2D4C"/>
  <w15:chartTrackingRefBased/>
  <w15:docId w15:val="{68131D6F-F41A-427D-9035-FC732146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52B9"/>
    <w:rPr>
      <w:strike w:val="0"/>
      <w:dstrike w:val="0"/>
      <w:color w:val="428BCA"/>
      <w:u w:val="none"/>
      <w:effect w:val="none"/>
      <w:shd w:val="clear" w:color="auto" w:fill="auto"/>
    </w:rPr>
  </w:style>
  <w:style w:type="character" w:customStyle="1" w:styleId="ctatext2">
    <w:name w:val="ctatext2"/>
    <w:basedOn w:val="a0"/>
    <w:rsid w:val="008352B9"/>
    <w:rPr>
      <w:b/>
      <w:bCs/>
      <w:strike w:val="0"/>
      <w:dstrike w:val="0"/>
      <w:sz w:val="24"/>
      <w:szCs w:val="24"/>
      <w:u w:val="none"/>
      <w:effect w:val="none"/>
    </w:rPr>
  </w:style>
  <w:style w:type="character" w:customStyle="1" w:styleId="posttitle2">
    <w:name w:val="posttitle2"/>
    <w:basedOn w:val="a0"/>
    <w:rsid w:val="008352B9"/>
    <w:rPr>
      <w:color w:val="D354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82232">
                              <w:marLeft w:val="0"/>
                              <w:marRight w:val="0"/>
                              <w:marTop w:val="15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39107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69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stometrika.com/personality-and-temper/test-ber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2023-02-19T13:14:00Z</dcterms:created>
  <dcterms:modified xsi:type="dcterms:W3CDTF">2023-02-19T13:23:00Z</dcterms:modified>
</cp:coreProperties>
</file>